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58F" w:rsidRPr="0016058F" w:rsidRDefault="0016058F" w:rsidP="0016058F">
      <w:pPr>
        <w:jc w:val="center"/>
        <w:rPr>
          <w:b/>
          <w:sz w:val="24"/>
          <w:szCs w:val="24"/>
          <w:u w:val="single"/>
        </w:rPr>
      </w:pPr>
      <w:r w:rsidRPr="0016058F">
        <w:rPr>
          <w:b/>
          <w:sz w:val="24"/>
          <w:szCs w:val="24"/>
          <w:u w:val="single"/>
        </w:rPr>
        <w:t>Cancellation of Event at Arena Birmingham</w:t>
      </w:r>
      <w:r>
        <w:rPr>
          <w:b/>
          <w:sz w:val="24"/>
          <w:szCs w:val="24"/>
          <w:u w:val="single"/>
        </w:rPr>
        <w:t xml:space="preserve"> </w:t>
      </w:r>
      <w:r w:rsidRPr="0016058F">
        <w:rPr>
          <w:b/>
          <w:sz w:val="24"/>
          <w:szCs w:val="24"/>
          <w:u w:val="single"/>
        </w:rPr>
        <w:t>24</w:t>
      </w:r>
      <w:r w:rsidRPr="0016058F">
        <w:rPr>
          <w:b/>
          <w:sz w:val="24"/>
          <w:szCs w:val="24"/>
          <w:u w:val="single"/>
          <w:vertAlign w:val="superscript"/>
        </w:rPr>
        <w:t>th</w:t>
      </w:r>
      <w:r w:rsidRPr="0016058F">
        <w:rPr>
          <w:b/>
          <w:sz w:val="24"/>
          <w:szCs w:val="24"/>
          <w:u w:val="single"/>
        </w:rPr>
        <w:t xml:space="preserve"> February 2018</w:t>
      </w:r>
    </w:p>
    <w:p w:rsidR="0016058F" w:rsidRDefault="0016058F"/>
    <w:p w:rsidR="00F234A8" w:rsidRDefault="00B0334F" w:rsidP="00B5557E">
      <w:pPr>
        <w:jc w:val="both"/>
      </w:pPr>
      <w:r>
        <w:t>It is with great regret</w:t>
      </w:r>
      <w:r w:rsidR="00F234A8">
        <w:t xml:space="preserve"> and disappointment</w:t>
      </w:r>
      <w:r>
        <w:t xml:space="preserve"> that Midland Counties Athletics Association has had to cancel the proposed event at the Arena Birmingham on the 24</w:t>
      </w:r>
      <w:r w:rsidRPr="00B0334F">
        <w:rPr>
          <w:vertAlign w:val="superscript"/>
        </w:rPr>
        <w:t>th</w:t>
      </w:r>
      <w:r>
        <w:t xml:space="preserve"> February 2018</w:t>
      </w:r>
      <w:r w:rsidR="00F234A8">
        <w:t xml:space="preserve"> (Midland Championships Part 2 and Birmingham Games Open).</w:t>
      </w:r>
    </w:p>
    <w:p w:rsidR="00C5390C" w:rsidRDefault="00F234A8" w:rsidP="00B5557E">
      <w:pPr>
        <w:jc w:val="both"/>
      </w:pPr>
      <w:r>
        <w:t xml:space="preserve">Despite negotiations, </w:t>
      </w:r>
      <w:r w:rsidR="00E56F3F">
        <w:t>where both the Arena</w:t>
      </w:r>
      <w:r w:rsidR="00B5557E">
        <w:t xml:space="preserve"> Birmingham</w:t>
      </w:r>
      <w:r w:rsidR="00E56F3F">
        <w:t xml:space="preserve"> and the City worked together to reduce the costs to the Association, Midland Counties</w:t>
      </w:r>
      <w:r w:rsidR="00B0334F">
        <w:t xml:space="preserve"> </w:t>
      </w:r>
      <w:r w:rsidR="00E56F3F">
        <w:t>was</w:t>
      </w:r>
      <w:r w:rsidR="00B0334F">
        <w:t xml:space="preserve"> unable to pay </w:t>
      </w:r>
      <w:r w:rsidR="00E56F3F">
        <w:t>the hire charge</w:t>
      </w:r>
      <w:r>
        <w:t xml:space="preserve"> </w:t>
      </w:r>
      <w:r w:rsidR="00364B76">
        <w:t xml:space="preserve">which </w:t>
      </w:r>
      <w:r w:rsidR="0095544A">
        <w:t>was still</w:t>
      </w:r>
      <w:r w:rsidR="00364B76">
        <w:t xml:space="preserve"> </w:t>
      </w:r>
      <w:r w:rsidR="004C5D2B">
        <w:t>almost a four</w:t>
      </w:r>
      <w:r w:rsidR="00B0334F">
        <w:t xml:space="preserve">-fold increase on </w:t>
      </w:r>
      <w:r w:rsidR="00B5557E">
        <w:t>the amount</w:t>
      </w:r>
      <w:r w:rsidR="00B0334F">
        <w:t xml:space="preserve"> paid</w:t>
      </w:r>
      <w:r w:rsidR="00B5557E">
        <w:t xml:space="preserve"> by us</w:t>
      </w:r>
      <w:r w:rsidR="00B0334F">
        <w:t xml:space="preserve"> last year. We considered the</w:t>
      </w:r>
      <w:r w:rsidR="00B5557E">
        <w:t xml:space="preserve"> size of the</w:t>
      </w:r>
      <w:r w:rsidR="00B0334F">
        <w:t xml:space="preserve"> </w:t>
      </w:r>
      <w:r>
        <w:t xml:space="preserve">entry fees and </w:t>
      </w:r>
      <w:r w:rsidR="00B5557E">
        <w:t xml:space="preserve">what </w:t>
      </w:r>
      <w:r>
        <w:t>spectator ticket prices would have had to</w:t>
      </w:r>
      <w:r w:rsidR="00364B76">
        <w:t xml:space="preserve"> have</w:t>
      </w:r>
      <w:r>
        <w:t xml:space="preserve"> be</w:t>
      </w:r>
      <w:r w:rsidR="00364B76">
        <w:t>en</w:t>
      </w:r>
      <w:r>
        <w:t xml:space="preserve"> to break even and consider</w:t>
      </w:r>
      <w:r w:rsidR="00B5557E">
        <w:t>ed</w:t>
      </w:r>
      <w:r>
        <w:t xml:space="preserve"> this to be beyond what we would expect the grass-roots athletics family to pay. Combined with the increased parking charges</w:t>
      </w:r>
      <w:r w:rsidR="004C5D2B">
        <w:t xml:space="preserve"> at the Arena</w:t>
      </w:r>
      <w:r>
        <w:t xml:space="preserve">, this </w:t>
      </w:r>
      <w:r w:rsidR="00B5557E">
        <w:t>supported</w:t>
      </w:r>
      <w:bookmarkStart w:id="0" w:name="_GoBack"/>
      <w:bookmarkEnd w:id="0"/>
      <w:r>
        <w:t xml:space="preserve"> our decis</w:t>
      </w:r>
      <w:r w:rsidR="00AC65C2">
        <w:t>ion to</w:t>
      </w:r>
      <w:r>
        <w:t xml:space="preserve"> cancel the event.</w:t>
      </w:r>
    </w:p>
    <w:p w:rsidR="00F234A8" w:rsidRDefault="0016058F" w:rsidP="00B5557E">
      <w:pPr>
        <w:jc w:val="both"/>
      </w:pPr>
      <w:r>
        <w:t xml:space="preserve">The Midlands is the only Area of England with no permanent indoor facility with a 200m track. </w:t>
      </w:r>
      <w:r w:rsidR="00F234A8">
        <w:t xml:space="preserve"> Midland Counties A</w:t>
      </w:r>
      <w:r>
        <w:t>thletics</w:t>
      </w:r>
      <w:r w:rsidR="00F234A8">
        <w:t xml:space="preserve"> A</w:t>
      </w:r>
      <w:r>
        <w:t>ssociation, hopefully with the support of the Governing Bodies,</w:t>
      </w:r>
      <w:r w:rsidR="00F234A8">
        <w:t xml:space="preserve"> will </w:t>
      </w:r>
      <w:r>
        <w:t>press for a legacy from the 2022 Commonwealth Games of a permanent indoor facility. We look for the support of clubs, athletes and coaches in our quest.</w:t>
      </w:r>
    </w:p>
    <w:p w:rsidR="0016058F" w:rsidRDefault="0016058F"/>
    <w:p w:rsidR="0016058F" w:rsidRDefault="0016058F">
      <w:r>
        <w:t>Geoff Durbin</w:t>
      </w:r>
    </w:p>
    <w:p w:rsidR="0016058F" w:rsidRDefault="0016058F">
      <w:r>
        <w:t>(Chairman MCAA)</w:t>
      </w:r>
    </w:p>
    <w:sectPr w:rsidR="00160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F"/>
    <w:rsid w:val="0016058F"/>
    <w:rsid w:val="00364B76"/>
    <w:rsid w:val="004C5D2B"/>
    <w:rsid w:val="0095544A"/>
    <w:rsid w:val="00AC65C2"/>
    <w:rsid w:val="00B0334F"/>
    <w:rsid w:val="00B5557E"/>
    <w:rsid w:val="00C5390C"/>
    <w:rsid w:val="00E56F3F"/>
    <w:rsid w:val="00F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84D6"/>
  <w15:chartTrackingRefBased/>
  <w15:docId w15:val="{2FFBFEDE-3753-4521-A3C8-33DF3D3D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Durbin</dc:creator>
  <cp:keywords/>
  <dc:description/>
  <cp:lastModifiedBy>Geoff Durbin</cp:lastModifiedBy>
  <cp:revision>2</cp:revision>
  <cp:lastPrinted>2018-02-05T14:12:00Z</cp:lastPrinted>
  <dcterms:created xsi:type="dcterms:W3CDTF">2018-02-05T14:17:00Z</dcterms:created>
  <dcterms:modified xsi:type="dcterms:W3CDTF">2018-02-05T14:17:00Z</dcterms:modified>
</cp:coreProperties>
</file>